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C5" w:rsidRPr="000F38C5" w:rsidRDefault="000F38C5" w:rsidP="000F38C5">
      <w:pPr>
        <w:rPr>
          <w:b/>
        </w:rPr>
      </w:pPr>
      <w:r w:rsidRPr="000F38C5">
        <w:rPr>
          <w:b/>
        </w:rPr>
        <w:t>GM’s CORNER</w:t>
      </w:r>
    </w:p>
    <w:p w:rsidR="000F38C5" w:rsidRPr="000F38C5" w:rsidRDefault="000F38C5" w:rsidP="000F38C5">
      <w:pPr>
        <w:rPr>
          <w:b/>
        </w:rPr>
      </w:pPr>
    </w:p>
    <w:p w:rsidR="000F38C5" w:rsidRPr="000F38C5" w:rsidRDefault="000F38C5" w:rsidP="000F38C5">
      <w:pPr>
        <w:rPr>
          <w:b/>
        </w:rPr>
      </w:pPr>
      <w:r w:rsidRPr="000F38C5">
        <w:rPr>
          <w:b/>
        </w:rPr>
        <w:t>As we continue to battle the threat of COVID-19 virus, our electric cooperative is faced with numerous challenges as well.  Yet, despite of the different challenges and trials, we continue to be resilient.</w:t>
      </w:r>
    </w:p>
    <w:p w:rsidR="000F38C5" w:rsidRPr="000F38C5" w:rsidRDefault="000F38C5" w:rsidP="000F38C5">
      <w:pPr>
        <w:rPr>
          <w:b/>
        </w:rPr>
      </w:pPr>
      <w:r w:rsidRPr="000F38C5">
        <w:rPr>
          <w:b/>
        </w:rPr>
        <w:t xml:space="preserve">The future may be unpredictable right now but COTELCO will definitely pursue greater heights for the benefit of our beloved member-consumer-owners. </w:t>
      </w:r>
    </w:p>
    <w:p w:rsidR="000F38C5" w:rsidRPr="000F38C5" w:rsidRDefault="000F38C5" w:rsidP="000F38C5">
      <w:pPr>
        <w:rPr>
          <w:b/>
        </w:rPr>
      </w:pPr>
      <w:r w:rsidRPr="000F38C5">
        <w:rPr>
          <w:b/>
        </w:rPr>
        <w:t>For the last few months, COTELCO has conducted various programs and activities such as Barangay Collectors’ Trainings and establishment of National Center of Electric Cooperative Consumers Organization (NCECCO) to the different barangays. This is intended for the implementation of barangay collections scheme for ease of payment of our MCOs from far-flung areas.</w:t>
      </w:r>
    </w:p>
    <w:p w:rsidR="000F38C5" w:rsidRPr="000F38C5" w:rsidRDefault="000F38C5" w:rsidP="000F38C5">
      <w:pPr>
        <w:rPr>
          <w:b/>
        </w:rPr>
      </w:pPr>
      <w:r w:rsidRPr="000F38C5">
        <w:rPr>
          <w:b/>
        </w:rPr>
        <w:t xml:space="preserve">We are also not yet over in trying to combat the problem in power failures and curtailment. Thus, we have conducted simultaneous power line clearing activities to ensure power reliability and to support the campaign on climate change mitigation as well. </w:t>
      </w:r>
    </w:p>
    <w:p w:rsidR="000F38C5" w:rsidRPr="000F38C5" w:rsidRDefault="000F38C5" w:rsidP="000F38C5">
      <w:pPr>
        <w:rPr>
          <w:b/>
        </w:rPr>
      </w:pPr>
      <w:r w:rsidRPr="000F38C5">
        <w:rPr>
          <w:b/>
        </w:rPr>
        <w:t>In order to adapt to the new normal, we have created new system and ways in conducting Pre-Membership Education Seminar (PMES), collecting power bills and accepting new connection applications.  We continue to innovate and create new ways that will adhere to the Guidelines set by the IATF, thus, ensuring safety of our employees and our MCOs.</w:t>
      </w:r>
    </w:p>
    <w:p w:rsidR="000F38C5" w:rsidRPr="000F38C5" w:rsidRDefault="000F38C5" w:rsidP="000F38C5">
      <w:pPr>
        <w:rPr>
          <w:b/>
        </w:rPr>
      </w:pPr>
      <w:r w:rsidRPr="000F38C5">
        <w:rPr>
          <w:b/>
        </w:rPr>
        <w:t xml:space="preserve">Further, COTELCO together with the National Electrification Administration (NEA) continues to uphold the promising mission of the </w:t>
      </w:r>
      <w:proofErr w:type="spellStart"/>
      <w:r w:rsidRPr="000F38C5">
        <w:rPr>
          <w:b/>
        </w:rPr>
        <w:t>Sitio</w:t>
      </w:r>
      <w:proofErr w:type="spellEnd"/>
      <w:r w:rsidRPr="000F38C5">
        <w:rPr>
          <w:b/>
        </w:rPr>
        <w:t xml:space="preserve"> Electrification Program (SEP) by bringing light to another set of beneficiaries. Just recently, we were able to energize more than 200 households in remote sub-villages. Bringing electricity to the countryside will not only increase progress but will somehow give our beneficiaries a sense of hope. </w:t>
      </w:r>
    </w:p>
    <w:p w:rsidR="000F38C5" w:rsidRPr="000F38C5" w:rsidRDefault="000F38C5" w:rsidP="000F38C5">
      <w:pPr>
        <w:rPr>
          <w:b/>
        </w:rPr>
      </w:pPr>
      <w:r w:rsidRPr="000F38C5">
        <w:rPr>
          <w:b/>
        </w:rPr>
        <w:t xml:space="preserve">This is the reason why COTELCO continues to create connections and partnerships with the different agencies and organizations which can help us implement services and programs that are beneficial to our MCOs. RECOBODA </w:t>
      </w:r>
      <w:proofErr w:type="spellStart"/>
      <w:r w:rsidRPr="000F38C5">
        <w:rPr>
          <w:b/>
        </w:rPr>
        <w:t>Partylist</w:t>
      </w:r>
      <w:proofErr w:type="spellEnd"/>
      <w:r w:rsidRPr="000F38C5">
        <w:rPr>
          <w:b/>
        </w:rPr>
        <w:t xml:space="preserve"> has been our partner not just in delivering electric service but also in improving the lives of our MCOs whom we consider as our inspiration. </w:t>
      </w:r>
    </w:p>
    <w:p w:rsidR="000F38C5" w:rsidRPr="000F38C5" w:rsidRDefault="000F38C5" w:rsidP="000F38C5">
      <w:pPr>
        <w:rPr>
          <w:b/>
        </w:rPr>
      </w:pPr>
      <w:r w:rsidRPr="000F38C5">
        <w:rPr>
          <w:b/>
        </w:rPr>
        <w:t xml:space="preserve">Indeed, light or electricity is a perfect symbol of HOPE. Due to this pandemic, we have experienced a lot of disappointments, faced many problems and challenges. Our electric cooperative is not exempted. But seeing hope in our MCOs through electricity, enlightens and motivates us to improve our services not just for compliance but as being man for others. </w:t>
      </w:r>
    </w:p>
    <w:p w:rsidR="000F38C5" w:rsidRPr="000F38C5" w:rsidRDefault="000F38C5" w:rsidP="000F38C5">
      <w:pPr>
        <w:rPr>
          <w:b/>
        </w:rPr>
      </w:pPr>
    </w:p>
    <w:p w:rsidR="002A4B24" w:rsidRDefault="000F38C5">
      <w:bookmarkStart w:id="0" w:name="_GoBack"/>
      <w:bookmarkEnd w:id="0"/>
    </w:p>
    <w:sectPr w:rsidR="002A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C5"/>
    <w:rsid w:val="000F38C5"/>
    <w:rsid w:val="007F5391"/>
    <w:rsid w:val="0085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922C1-3BEF-4586-AD93-0F3E13C7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Rommnick.Cabaron</dc:creator>
  <cp:keywords/>
  <dc:description/>
  <cp:lastModifiedBy>Rommnick.Cabaron</cp:lastModifiedBy>
  <cp:revision>1</cp:revision>
  <dcterms:created xsi:type="dcterms:W3CDTF">2021-10-10T10:01:00Z</dcterms:created>
  <dcterms:modified xsi:type="dcterms:W3CDTF">2021-10-10T10:01:00Z</dcterms:modified>
</cp:coreProperties>
</file>